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741622" w14:textId="13D76162" w:rsidR="003F2B9C" w:rsidRPr="003F2B9C" w:rsidRDefault="003F2B9C" w:rsidP="003F2B9C">
      <w:pPr>
        <w:tabs>
          <w:tab w:val="left" w:pos="720"/>
        </w:tabs>
        <w:ind w:right="720"/>
      </w:pPr>
      <w:r>
        <w:tab/>
      </w:r>
      <w:r>
        <w:tab/>
      </w:r>
      <w:r>
        <w:tab/>
      </w:r>
      <w:r>
        <w:tab/>
      </w:r>
      <w:r w:rsidRPr="003F2B9C">
        <w:rPr>
          <w:rFonts w:ascii="Franklin Gothic Book" w:hAnsi="Franklin Gothic Book"/>
          <w:b/>
          <w:bCs/>
          <w:sz w:val="26"/>
          <w:szCs w:val="26"/>
        </w:rPr>
        <w:t>Pre-opening Inspection Checklist</w:t>
      </w:r>
    </w:p>
    <w:p w14:paraId="2E81D152" w14:textId="77777777" w:rsidR="003F2B9C" w:rsidRPr="003F2B9C" w:rsidRDefault="003F2B9C" w:rsidP="003F2B9C">
      <w:pPr>
        <w:suppressAutoHyphens w:val="0"/>
        <w:jc w:val="center"/>
        <w:rPr>
          <w:rFonts w:ascii="Franklin Gothic Book" w:hAnsi="Franklin Gothic Book"/>
          <w:sz w:val="22"/>
          <w:szCs w:val="22"/>
        </w:rPr>
      </w:pPr>
    </w:p>
    <w:p w14:paraId="45480EC1" w14:textId="77777777" w:rsidR="003F2B9C" w:rsidRPr="003F2B9C" w:rsidRDefault="003F2B9C" w:rsidP="003F2B9C">
      <w:pPr>
        <w:suppressAutoHyphens w:val="0"/>
        <w:jc w:val="center"/>
        <w:rPr>
          <w:rFonts w:ascii="Franklin Gothic Book" w:hAnsi="Franklin Gothic Book"/>
          <w:sz w:val="23"/>
          <w:szCs w:val="23"/>
        </w:rPr>
      </w:pPr>
      <w:r w:rsidRPr="003F2B9C">
        <w:rPr>
          <w:rFonts w:ascii="Franklin Gothic Book" w:hAnsi="Franklin Gothic Book"/>
          <w:sz w:val="23"/>
          <w:szCs w:val="23"/>
        </w:rPr>
        <w:t>The following checklist should be used as a guide in preparing for the pre-opening inspection for a new or remodeled food service establishment.</w:t>
      </w:r>
    </w:p>
    <w:p w14:paraId="786AE564" w14:textId="77777777" w:rsidR="003F2B9C" w:rsidRPr="003F2B9C" w:rsidRDefault="003F2B9C" w:rsidP="003F2B9C">
      <w:pPr>
        <w:suppressAutoHyphens w:val="0"/>
        <w:jc w:val="center"/>
        <w:rPr>
          <w:rFonts w:ascii="Franklin Gothic Book" w:hAnsi="Franklin Gothic Book"/>
          <w:sz w:val="23"/>
          <w:szCs w:val="23"/>
        </w:rPr>
      </w:pPr>
    </w:p>
    <w:p w14:paraId="37EF2105" w14:textId="77777777" w:rsidR="003F2B9C" w:rsidRPr="003F2B9C" w:rsidRDefault="003F2B9C" w:rsidP="003F2B9C">
      <w:pPr>
        <w:suppressAutoHyphens w:val="0"/>
        <w:jc w:val="center"/>
        <w:rPr>
          <w:rFonts w:ascii="Franklin Gothic Book" w:hAnsi="Franklin Gothic Book"/>
          <w:sz w:val="23"/>
          <w:szCs w:val="23"/>
        </w:rPr>
      </w:pPr>
      <w:r w:rsidRPr="003F2B9C">
        <w:rPr>
          <w:rFonts w:ascii="Franklin Gothic Book" w:hAnsi="Franklin Gothic Book"/>
          <w:sz w:val="23"/>
          <w:szCs w:val="23"/>
        </w:rPr>
        <w:t>If there are any questions, please contact your plan reviewer:</w:t>
      </w:r>
    </w:p>
    <w:p w14:paraId="6BD281AC" w14:textId="24BCCFD1" w:rsidR="003F2B9C" w:rsidRPr="003F2B9C" w:rsidRDefault="003F2B9C" w:rsidP="003F2B9C">
      <w:pPr>
        <w:suppressAutoHyphens w:val="0"/>
        <w:jc w:val="center"/>
        <w:rPr>
          <w:rFonts w:ascii="Franklin Gothic Book" w:hAnsi="Franklin Gothic Book"/>
          <w:sz w:val="23"/>
          <w:szCs w:val="23"/>
        </w:rPr>
      </w:pPr>
      <w:r w:rsidRPr="003F2B9C">
        <w:rPr>
          <w:rFonts w:ascii="Franklin Gothic Book" w:hAnsi="Franklin Gothic Book"/>
          <w:sz w:val="23"/>
          <w:szCs w:val="23"/>
        </w:rPr>
        <w:t>Joe Frazier at 517-279-9561 ext.154</w:t>
      </w:r>
      <w:r w:rsidR="006040FB">
        <w:rPr>
          <w:rFonts w:ascii="Franklin Gothic Book" w:hAnsi="Franklin Gothic Book"/>
          <w:sz w:val="23"/>
          <w:szCs w:val="23"/>
        </w:rPr>
        <w:t xml:space="preserve"> or frazierj@bhsj.org</w:t>
      </w:r>
    </w:p>
    <w:p w14:paraId="05C5A0EB" w14:textId="77777777" w:rsidR="003F2B9C" w:rsidRPr="003F2B9C" w:rsidRDefault="003F2B9C" w:rsidP="003F2B9C">
      <w:pPr>
        <w:suppressAutoHyphens w:val="0"/>
        <w:rPr>
          <w:rFonts w:ascii="Franklin Gothic Book" w:hAnsi="Franklin Gothic Book"/>
          <w:sz w:val="22"/>
          <w:szCs w:val="22"/>
        </w:rPr>
      </w:pPr>
    </w:p>
    <w:p w14:paraId="09BB0D8C" w14:textId="77777777" w:rsidR="003F2B9C" w:rsidRPr="003F2B9C" w:rsidRDefault="003F2B9C" w:rsidP="003F2B9C">
      <w:pPr>
        <w:suppressAutoHyphens w:val="0"/>
        <w:jc w:val="center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10755" w:type="dxa"/>
        <w:tblInd w:w="-410" w:type="dxa"/>
        <w:tblLook w:val="04A0" w:firstRow="1" w:lastRow="0" w:firstColumn="1" w:lastColumn="0" w:noHBand="0" w:noVBand="1"/>
      </w:tblPr>
      <w:tblGrid>
        <w:gridCol w:w="8280"/>
        <w:gridCol w:w="1260"/>
        <w:gridCol w:w="1215"/>
      </w:tblGrid>
      <w:tr w:rsidR="003F2B9C" w:rsidRPr="003F2B9C" w14:paraId="61A3C224" w14:textId="77777777" w:rsidTr="00745BBE">
        <w:trPr>
          <w:trHeight w:val="528"/>
        </w:trPr>
        <w:tc>
          <w:tcPr>
            <w:tcW w:w="8280" w:type="dxa"/>
            <w:tcBorders>
              <w:top w:val="nil"/>
              <w:left w:val="nil"/>
            </w:tcBorders>
          </w:tcPr>
          <w:p w14:paraId="680373D9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7802A51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sz w:val="23"/>
                <w:szCs w:val="23"/>
              </w:rPr>
            </w:pPr>
            <w:r w:rsidRPr="003F2B9C">
              <w:rPr>
                <w:rFonts w:ascii="Franklin Gothic Book" w:hAnsi="Franklin Gothic Book"/>
                <w:b/>
                <w:bCs/>
                <w:sz w:val="23"/>
                <w:szCs w:val="23"/>
              </w:rPr>
              <w:t>YES</w:t>
            </w:r>
          </w:p>
        </w:tc>
        <w:tc>
          <w:tcPr>
            <w:tcW w:w="1215" w:type="dxa"/>
          </w:tcPr>
          <w:p w14:paraId="3AE44123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sz w:val="23"/>
                <w:szCs w:val="23"/>
              </w:rPr>
            </w:pPr>
            <w:r w:rsidRPr="003F2B9C">
              <w:rPr>
                <w:rFonts w:ascii="Franklin Gothic Book" w:hAnsi="Franklin Gothic Book"/>
                <w:b/>
                <w:bCs/>
                <w:sz w:val="23"/>
                <w:szCs w:val="23"/>
              </w:rPr>
              <w:t>NO</w:t>
            </w:r>
          </w:p>
        </w:tc>
      </w:tr>
      <w:tr w:rsidR="003F2B9C" w:rsidRPr="003F2B9C" w14:paraId="5754FF9E" w14:textId="77777777" w:rsidTr="00745BBE">
        <w:trPr>
          <w:trHeight w:val="561"/>
        </w:trPr>
        <w:tc>
          <w:tcPr>
            <w:tcW w:w="8280" w:type="dxa"/>
            <w:vAlign w:val="center"/>
          </w:tcPr>
          <w:p w14:paraId="625BC487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Food service license application and fee submitted</w:t>
            </w:r>
          </w:p>
        </w:tc>
        <w:tc>
          <w:tcPr>
            <w:tcW w:w="1260" w:type="dxa"/>
          </w:tcPr>
          <w:p w14:paraId="758F6CFF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A555971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448770B6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72DF39BF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Certified Food Manager certificate, and most updated SOP's submitted</w:t>
            </w:r>
          </w:p>
        </w:tc>
        <w:tc>
          <w:tcPr>
            <w:tcW w:w="1260" w:type="dxa"/>
          </w:tcPr>
          <w:p w14:paraId="78B73D0F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8AE5F36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087B64C5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1AFBC4A5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All equipment (including water heater(s) installed in accordance with the approved plans</w:t>
            </w:r>
          </w:p>
        </w:tc>
        <w:tc>
          <w:tcPr>
            <w:tcW w:w="1260" w:type="dxa"/>
          </w:tcPr>
          <w:p w14:paraId="47B3AF34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3553FBF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3705E39E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00D5A001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Soap and paper towels available at all hand washing sinks</w:t>
            </w:r>
          </w:p>
        </w:tc>
        <w:tc>
          <w:tcPr>
            <w:tcW w:w="1260" w:type="dxa"/>
          </w:tcPr>
          <w:p w14:paraId="1E67EFF3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46D0FDA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0B46F80D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77F9F62E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Hand washing signs provided at all hand washing sinks</w:t>
            </w:r>
          </w:p>
        </w:tc>
        <w:tc>
          <w:tcPr>
            <w:tcW w:w="1260" w:type="dxa"/>
          </w:tcPr>
          <w:p w14:paraId="4B6639B2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BC04C97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37C75E1A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3CA6D13B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Thin tipped food thermometer scaled 0°- 220°F available on-site and accurate</w:t>
            </w:r>
          </w:p>
        </w:tc>
        <w:tc>
          <w:tcPr>
            <w:tcW w:w="1260" w:type="dxa"/>
          </w:tcPr>
          <w:p w14:paraId="66B59B59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0159A25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3C4A6B26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7671CB0E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Approved sanitizer for manual warewashing sinks and wiping cloth</w:t>
            </w:r>
          </w:p>
          <w:p w14:paraId="0687E076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containers available on-site</w:t>
            </w:r>
          </w:p>
        </w:tc>
        <w:tc>
          <w:tcPr>
            <w:tcW w:w="1260" w:type="dxa"/>
          </w:tcPr>
          <w:p w14:paraId="25BAB276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65D1710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2F401301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0DFD5C56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Mechanical warewashing equipment is fully operational and</w:t>
            </w:r>
          </w:p>
          <w:p w14:paraId="4BCC0650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sanitizing properly per manufacturers and Food Code requirements</w:t>
            </w:r>
          </w:p>
        </w:tc>
        <w:tc>
          <w:tcPr>
            <w:tcW w:w="1260" w:type="dxa"/>
          </w:tcPr>
          <w:p w14:paraId="6D1B184E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3806218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74147253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4825D080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Test strips available for all sanitizers and chemical produce washers that will be used in facility</w:t>
            </w:r>
          </w:p>
        </w:tc>
        <w:tc>
          <w:tcPr>
            <w:tcW w:w="1260" w:type="dxa"/>
          </w:tcPr>
          <w:p w14:paraId="6DBC8EBF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5BD23D4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3ACED3C6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4F72D329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Hot and cold water of sufficient pressure and temperature (at least 100°F at hand washing sinks and 110°F at warewashing sinks) provided at all</w:t>
            </w:r>
          </w:p>
          <w:p w14:paraId="031BB33A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fixtures as required</w:t>
            </w:r>
          </w:p>
        </w:tc>
        <w:tc>
          <w:tcPr>
            <w:tcW w:w="1260" w:type="dxa"/>
          </w:tcPr>
          <w:p w14:paraId="58B757B0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CABEDCF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5741A644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2B9F27E6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All refrigeration and freezer units operating at the proper temperatures and provided with an accurate temperature measuring device</w:t>
            </w:r>
          </w:p>
        </w:tc>
        <w:tc>
          <w:tcPr>
            <w:tcW w:w="1260" w:type="dxa"/>
          </w:tcPr>
          <w:p w14:paraId="13CA7BA6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9F641A8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6D54BC90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0C946F8C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Hot food holding units are operating at proper temperatures as required</w:t>
            </w:r>
          </w:p>
        </w:tc>
        <w:tc>
          <w:tcPr>
            <w:tcW w:w="1260" w:type="dxa"/>
          </w:tcPr>
          <w:p w14:paraId="35881677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0D2AD72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124788FC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66D2CB75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All drain lines from equipment (such as ice machines, ice bins, prep sinks, dipper wells, glass/pitcher rinsers, etc.) properly air gapped above flood rim of floor sink</w:t>
            </w:r>
          </w:p>
        </w:tc>
        <w:tc>
          <w:tcPr>
            <w:tcW w:w="1260" w:type="dxa"/>
          </w:tcPr>
          <w:p w14:paraId="3FD43E1E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C5FCCFB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547A0526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5D5EF02E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Drain lines from rinse and sanitize compartments of 3-compartment sink properly air gapped above flood rim of floor sink</w:t>
            </w:r>
          </w:p>
        </w:tc>
        <w:tc>
          <w:tcPr>
            <w:tcW w:w="1260" w:type="dxa"/>
          </w:tcPr>
          <w:p w14:paraId="1E30FD3D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86FCF8C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67910249" w14:textId="77777777" w:rsidTr="00745BBE">
        <w:trPr>
          <w:trHeight w:val="528"/>
        </w:trPr>
        <w:tc>
          <w:tcPr>
            <w:tcW w:w="8280" w:type="dxa"/>
            <w:vAlign w:val="center"/>
          </w:tcPr>
          <w:p w14:paraId="68247418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Proper ASSE backflow prevention devices installed on water inlets to food and beverage equipment (such as espresso machines, dishmachines, wok ranges, steamers, combi-ovens, glass/pitcher rinsers, etc.) where required</w:t>
            </w:r>
          </w:p>
        </w:tc>
        <w:tc>
          <w:tcPr>
            <w:tcW w:w="1260" w:type="dxa"/>
          </w:tcPr>
          <w:p w14:paraId="5986AF22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EF99334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4111A6E7" w14:textId="77777777" w:rsidR="003F2B9C" w:rsidRPr="003F2B9C" w:rsidRDefault="003F2B9C" w:rsidP="003F2B9C">
      <w:pPr>
        <w:suppressAutoHyphens w:val="0"/>
        <w:jc w:val="center"/>
        <w:rPr>
          <w:rFonts w:ascii="Franklin Gothic Book" w:hAnsi="Franklin Gothic Book"/>
          <w:sz w:val="22"/>
          <w:szCs w:val="22"/>
        </w:rPr>
      </w:pPr>
    </w:p>
    <w:p w14:paraId="5D3CB379" w14:textId="77777777" w:rsidR="003F2B9C" w:rsidRPr="003F2B9C" w:rsidRDefault="003F2B9C" w:rsidP="003F2B9C">
      <w:pPr>
        <w:suppressAutoHyphens w:val="0"/>
        <w:jc w:val="center"/>
        <w:rPr>
          <w:rFonts w:ascii="Franklin Gothic Book" w:hAnsi="Franklin Gothic Book"/>
          <w:sz w:val="22"/>
          <w:szCs w:val="22"/>
        </w:rPr>
      </w:pPr>
    </w:p>
    <w:p w14:paraId="7CBE14B3" w14:textId="7B5A070C" w:rsidR="003F2B9C" w:rsidRPr="003F2B9C" w:rsidRDefault="003F2B9C" w:rsidP="003F2B9C">
      <w:pPr>
        <w:suppressAutoHyphens w:val="0"/>
        <w:jc w:val="center"/>
        <w:rPr>
          <w:rFonts w:ascii="Franklin Gothic Book" w:hAnsi="Franklin Gothic Book"/>
          <w:sz w:val="22"/>
          <w:szCs w:val="22"/>
        </w:rPr>
      </w:pPr>
      <w:r w:rsidRPr="003F2B9C">
        <w:rPr>
          <w:rFonts w:ascii="Franklin Gothic Book" w:hAnsi="Franklin Gothic Book"/>
          <w:sz w:val="22"/>
          <w:szCs w:val="22"/>
        </w:rPr>
        <w:tab/>
      </w:r>
      <w:r w:rsidRPr="003F2B9C">
        <w:rPr>
          <w:rFonts w:ascii="Franklin Gothic Book" w:hAnsi="Franklin Gothic Book"/>
          <w:sz w:val="22"/>
          <w:szCs w:val="22"/>
        </w:rPr>
        <w:tab/>
      </w:r>
      <w:r w:rsidRPr="003F2B9C">
        <w:rPr>
          <w:rFonts w:ascii="Franklin Gothic Book" w:hAnsi="Franklin Gothic Book"/>
          <w:sz w:val="22"/>
          <w:szCs w:val="22"/>
        </w:rPr>
        <w:tab/>
      </w:r>
      <w:r w:rsidRPr="003F2B9C">
        <w:rPr>
          <w:rFonts w:ascii="Franklin Gothic Book" w:hAnsi="Franklin Gothic Book"/>
          <w:sz w:val="22"/>
          <w:szCs w:val="22"/>
        </w:rPr>
        <w:tab/>
      </w:r>
      <w:r w:rsidRPr="003F2B9C">
        <w:rPr>
          <w:rFonts w:ascii="Franklin Gothic Book" w:hAnsi="Franklin Gothic Book"/>
          <w:sz w:val="22"/>
          <w:szCs w:val="22"/>
        </w:rPr>
        <w:tab/>
      </w:r>
      <w:r w:rsidRPr="003F2B9C">
        <w:rPr>
          <w:rFonts w:ascii="Franklin Gothic Book" w:hAnsi="Franklin Gothic Book"/>
          <w:sz w:val="22"/>
          <w:szCs w:val="22"/>
        </w:rPr>
        <w:tab/>
      </w:r>
      <w:r w:rsidRPr="003F2B9C">
        <w:rPr>
          <w:rFonts w:ascii="Franklin Gothic Book" w:hAnsi="Franklin Gothic Book"/>
          <w:sz w:val="22"/>
          <w:szCs w:val="22"/>
        </w:rPr>
        <w:tab/>
      </w:r>
      <w:r w:rsidRPr="003F2B9C">
        <w:rPr>
          <w:rFonts w:ascii="Franklin Gothic Book" w:hAnsi="Franklin Gothic Book"/>
          <w:sz w:val="22"/>
          <w:szCs w:val="22"/>
        </w:rPr>
        <w:tab/>
      </w:r>
      <w:r w:rsidRPr="003F2B9C">
        <w:rPr>
          <w:rFonts w:ascii="Franklin Gothic Book" w:hAnsi="Franklin Gothic Book"/>
          <w:sz w:val="22"/>
          <w:szCs w:val="22"/>
        </w:rPr>
        <w:tab/>
      </w:r>
      <w:r w:rsidRPr="003F2B9C">
        <w:rPr>
          <w:rFonts w:ascii="Franklin Gothic Book" w:hAnsi="Franklin Gothic Book"/>
          <w:sz w:val="22"/>
          <w:szCs w:val="22"/>
        </w:rPr>
        <w:tab/>
      </w:r>
      <w:r w:rsidRPr="003F2B9C">
        <w:rPr>
          <w:rFonts w:ascii="Franklin Gothic Book" w:hAnsi="Franklin Gothic Book"/>
          <w:sz w:val="22"/>
          <w:szCs w:val="22"/>
        </w:rPr>
        <w:tab/>
      </w:r>
      <w:r w:rsidRPr="003F2B9C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18"/>
          <w:szCs w:val="18"/>
        </w:rPr>
        <w:t>JF</w:t>
      </w:r>
      <w:r w:rsidRPr="003F2B9C">
        <w:rPr>
          <w:rFonts w:ascii="Franklin Gothic Book" w:hAnsi="Franklin Gothic Book"/>
          <w:sz w:val="18"/>
          <w:szCs w:val="18"/>
        </w:rPr>
        <w:t xml:space="preserve"> </w:t>
      </w:r>
      <w:r>
        <w:rPr>
          <w:rFonts w:ascii="Franklin Gothic Book" w:hAnsi="Franklin Gothic Book"/>
          <w:sz w:val="18"/>
          <w:szCs w:val="18"/>
        </w:rPr>
        <w:t>8</w:t>
      </w:r>
      <w:r w:rsidRPr="003F2B9C">
        <w:rPr>
          <w:rFonts w:ascii="Franklin Gothic Book" w:hAnsi="Franklin Gothic Book"/>
          <w:sz w:val="18"/>
          <w:szCs w:val="18"/>
        </w:rPr>
        <w:t>/2024</w:t>
      </w:r>
    </w:p>
    <w:tbl>
      <w:tblPr>
        <w:tblStyle w:val="TableGrid"/>
        <w:tblW w:w="10800" w:type="dxa"/>
        <w:tblInd w:w="-450" w:type="dxa"/>
        <w:tblLook w:val="04A0" w:firstRow="1" w:lastRow="0" w:firstColumn="1" w:lastColumn="0" w:noHBand="0" w:noVBand="1"/>
      </w:tblPr>
      <w:tblGrid>
        <w:gridCol w:w="8370"/>
        <w:gridCol w:w="1260"/>
        <w:gridCol w:w="1170"/>
      </w:tblGrid>
      <w:tr w:rsidR="003F2B9C" w:rsidRPr="003F2B9C" w14:paraId="30BF22B5" w14:textId="77777777" w:rsidTr="00745BBE">
        <w:trPr>
          <w:trHeight w:val="620"/>
        </w:trPr>
        <w:tc>
          <w:tcPr>
            <w:tcW w:w="8370" w:type="dxa"/>
            <w:tcBorders>
              <w:top w:val="nil"/>
              <w:left w:val="nil"/>
            </w:tcBorders>
          </w:tcPr>
          <w:p w14:paraId="232D1EE0" w14:textId="77777777" w:rsidR="003F2B9C" w:rsidRPr="003F2B9C" w:rsidRDefault="003F2B9C" w:rsidP="003F2B9C">
            <w:pPr>
              <w:suppressAutoHyphens w:val="0"/>
              <w:rPr>
                <w:rFonts w:ascii="Franklin Gothic Book" w:hAnsi="Franklin Gothic Book"/>
                <w:sz w:val="22"/>
                <w:szCs w:val="22"/>
              </w:rPr>
            </w:pPr>
          </w:p>
          <w:p w14:paraId="150636FE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A7869EB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sz w:val="23"/>
                <w:szCs w:val="23"/>
              </w:rPr>
            </w:pPr>
            <w:r w:rsidRPr="003F2B9C">
              <w:rPr>
                <w:rFonts w:ascii="Franklin Gothic Book" w:hAnsi="Franklin Gothic Book"/>
                <w:b/>
                <w:bCs/>
                <w:sz w:val="23"/>
                <w:szCs w:val="23"/>
              </w:rPr>
              <w:t>YES</w:t>
            </w:r>
          </w:p>
        </w:tc>
        <w:tc>
          <w:tcPr>
            <w:tcW w:w="1170" w:type="dxa"/>
          </w:tcPr>
          <w:p w14:paraId="68842653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sz w:val="23"/>
                <w:szCs w:val="23"/>
              </w:rPr>
            </w:pPr>
            <w:r w:rsidRPr="003F2B9C">
              <w:rPr>
                <w:rFonts w:ascii="Franklin Gothic Book" w:hAnsi="Franklin Gothic Book"/>
                <w:b/>
                <w:bCs/>
                <w:sz w:val="23"/>
                <w:szCs w:val="23"/>
              </w:rPr>
              <w:t>NO</w:t>
            </w:r>
          </w:p>
        </w:tc>
      </w:tr>
      <w:tr w:rsidR="003F2B9C" w:rsidRPr="003F2B9C" w14:paraId="11A712C7" w14:textId="77777777" w:rsidTr="00745BBE">
        <w:trPr>
          <w:trHeight w:val="561"/>
        </w:trPr>
        <w:tc>
          <w:tcPr>
            <w:tcW w:w="8370" w:type="dxa"/>
            <w:vAlign w:val="center"/>
          </w:tcPr>
          <w:p w14:paraId="2FA34A74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All outer doors, windows, and other openings to the outside are self-closing and tight fitting and provided with screens or air curtains to</w:t>
            </w:r>
          </w:p>
          <w:p w14:paraId="266C0FAC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prevent entry of insects and rodents as needed</w:t>
            </w:r>
          </w:p>
        </w:tc>
        <w:tc>
          <w:tcPr>
            <w:tcW w:w="1260" w:type="dxa"/>
          </w:tcPr>
          <w:p w14:paraId="1AA1F08F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19664D5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0DDD13D6" w14:textId="77777777" w:rsidTr="00745BBE">
        <w:trPr>
          <w:trHeight w:val="561"/>
        </w:trPr>
        <w:tc>
          <w:tcPr>
            <w:tcW w:w="8370" w:type="dxa"/>
            <w:vAlign w:val="center"/>
          </w:tcPr>
          <w:p w14:paraId="51881623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Ventilation hood(s) functioning properly. Air balance report submitted</w:t>
            </w:r>
          </w:p>
        </w:tc>
        <w:tc>
          <w:tcPr>
            <w:tcW w:w="1260" w:type="dxa"/>
          </w:tcPr>
          <w:p w14:paraId="6CC61F3E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7A98842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1249020F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754EB3A2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All equipment that is not easily moveable (on casters or light enough</w:t>
            </w:r>
          </w:p>
          <w:p w14:paraId="674E4536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to move) installed with sufficient, unobstructed space behind and</w:t>
            </w:r>
          </w:p>
          <w:p w14:paraId="40C21018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around the equipment to permit cleaning, or sealed to the wall and</w:t>
            </w:r>
          </w:p>
          <w:p w14:paraId="6FF03CA3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adjoining equipment. Fixed equipment must also have at least 6" of</w:t>
            </w:r>
          </w:p>
          <w:p w14:paraId="6E5323D6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clear space beneath it or be sealed to the floor</w:t>
            </w:r>
          </w:p>
        </w:tc>
        <w:tc>
          <w:tcPr>
            <w:tcW w:w="1260" w:type="dxa"/>
          </w:tcPr>
          <w:p w14:paraId="0692B4DE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5316052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3FD46164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15E0ABE1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All shelving for food, dishes, utensils, and single-service items installed so that items will be at least 6" above the floor</w:t>
            </w:r>
          </w:p>
        </w:tc>
        <w:tc>
          <w:tcPr>
            <w:tcW w:w="1260" w:type="dxa"/>
          </w:tcPr>
          <w:p w14:paraId="672E9394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0E0817E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372BDB54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51A91005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All floors, walls, and ceilings finished to be smooth, easily cleanable,</w:t>
            </w:r>
          </w:p>
          <w:p w14:paraId="5DD87B30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nonabsorbent, and durable. No bare wood surfaces. No holes in walls or gaps around plumbing lines and floor sinks.</w:t>
            </w:r>
          </w:p>
        </w:tc>
        <w:tc>
          <w:tcPr>
            <w:tcW w:w="1260" w:type="dxa"/>
          </w:tcPr>
          <w:p w14:paraId="54FAC571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3755432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2D9FC032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288A0533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All floor/wall junctures sealed and coved</w:t>
            </w:r>
          </w:p>
        </w:tc>
        <w:tc>
          <w:tcPr>
            <w:tcW w:w="1260" w:type="dxa"/>
          </w:tcPr>
          <w:p w14:paraId="51F64DA4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10D7DCB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217EB77F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649D03EC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No gaps at edges of FRP or stainless-steel panels. All trim pieces are</w:t>
            </w:r>
          </w:p>
          <w:p w14:paraId="76AC52B1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installed and sealed properly</w:t>
            </w:r>
          </w:p>
        </w:tc>
        <w:tc>
          <w:tcPr>
            <w:tcW w:w="1260" w:type="dxa"/>
          </w:tcPr>
          <w:p w14:paraId="4BED47F6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8EE855A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7F966623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155248E6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Back edges of fixed equipment (such as hand sinks, 3-compartment sinks, mop sinks, etc.) sealed to adjoining wall(s)</w:t>
            </w:r>
          </w:p>
        </w:tc>
        <w:tc>
          <w:tcPr>
            <w:tcW w:w="1260" w:type="dxa"/>
          </w:tcPr>
          <w:p w14:paraId="10C35728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0F34477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6540568F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47D955E9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No leaks from drain lines or faucets of plumbing fixtures</w:t>
            </w:r>
          </w:p>
        </w:tc>
        <w:tc>
          <w:tcPr>
            <w:tcW w:w="1260" w:type="dxa"/>
          </w:tcPr>
          <w:p w14:paraId="77C19598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894F322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1DB25F39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7045ABC6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Copper condensate lines in all walk-in coolers/freezers wrapped to prevent contamination of food products located underneath</w:t>
            </w:r>
          </w:p>
        </w:tc>
        <w:tc>
          <w:tcPr>
            <w:tcW w:w="1260" w:type="dxa"/>
          </w:tcPr>
          <w:p w14:paraId="3BDBC67D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5A711D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335F37F9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5EFBC095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Splash guards installed on sinks to prevent contamination of food or equipment where required</w:t>
            </w:r>
          </w:p>
        </w:tc>
        <w:tc>
          <w:tcPr>
            <w:tcW w:w="1260" w:type="dxa"/>
          </w:tcPr>
          <w:p w14:paraId="7B17FAC7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1FC9EA6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21D7F73F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66F313FC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All lighting fixtures shielded or provided with shatterproof bulbs or LED fixtures</w:t>
            </w:r>
          </w:p>
        </w:tc>
        <w:tc>
          <w:tcPr>
            <w:tcW w:w="1260" w:type="dxa"/>
          </w:tcPr>
          <w:p w14:paraId="1652A429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B7064CD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6E8BF79B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7534FF94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Lighting intensity in all areas of facility (including walk-in coolers) adequate</w:t>
            </w:r>
          </w:p>
        </w:tc>
        <w:tc>
          <w:tcPr>
            <w:tcW w:w="1260" w:type="dxa"/>
          </w:tcPr>
          <w:p w14:paraId="0D3DCCDA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E872E2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5E4F11DC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0AA6D54C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Toilet rooms installed with tight fitting and self-closing doors</w:t>
            </w:r>
          </w:p>
        </w:tc>
        <w:tc>
          <w:tcPr>
            <w:tcW w:w="1260" w:type="dxa"/>
          </w:tcPr>
          <w:p w14:paraId="3D516BF2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7A70A9D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65F25993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1A6D0342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Covered waste container provided in women's or unisex toilet rooms</w:t>
            </w:r>
          </w:p>
        </w:tc>
        <w:tc>
          <w:tcPr>
            <w:tcW w:w="1260" w:type="dxa"/>
          </w:tcPr>
          <w:p w14:paraId="6322C8C0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87C5C6B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5BABC7CA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1D633B0A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Dumpsters placed on asphalt or concrete and sloped to drain</w:t>
            </w:r>
          </w:p>
        </w:tc>
        <w:tc>
          <w:tcPr>
            <w:tcW w:w="1260" w:type="dxa"/>
          </w:tcPr>
          <w:p w14:paraId="02DCB1EC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7A2628E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26402BD2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681C77EE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"No smoking" signs provided at all entrances</w:t>
            </w:r>
          </w:p>
        </w:tc>
        <w:tc>
          <w:tcPr>
            <w:tcW w:w="1260" w:type="dxa"/>
          </w:tcPr>
          <w:p w14:paraId="2731E6B7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06CBA9F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F2B9C" w:rsidRPr="003F2B9C" w14:paraId="20C2EF47" w14:textId="77777777" w:rsidTr="00745BBE">
        <w:trPr>
          <w:trHeight w:val="528"/>
        </w:trPr>
        <w:tc>
          <w:tcPr>
            <w:tcW w:w="8370" w:type="dxa"/>
            <w:vAlign w:val="center"/>
          </w:tcPr>
          <w:p w14:paraId="06DDEAC3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All surfaces (food contact and non-food contact) have been cleaned</w:t>
            </w:r>
          </w:p>
          <w:p w14:paraId="0A83FBA8" w14:textId="77777777" w:rsidR="003F2B9C" w:rsidRPr="003F2B9C" w:rsidRDefault="003F2B9C" w:rsidP="003F2B9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9C">
              <w:rPr>
                <w:rFonts w:ascii="Arial" w:hAnsi="Arial" w:cs="Arial"/>
                <w:b/>
                <w:bCs/>
                <w:sz w:val="22"/>
                <w:szCs w:val="22"/>
              </w:rPr>
              <w:t>and sanitized to remove all construction dust, debris, and grease</w:t>
            </w:r>
          </w:p>
        </w:tc>
        <w:tc>
          <w:tcPr>
            <w:tcW w:w="1260" w:type="dxa"/>
          </w:tcPr>
          <w:p w14:paraId="045A1415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EC11803" w14:textId="77777777" w:rsidR="003F2B9C" w:rsidRPr="003F2B9C" w:rsidRDefault="003F2B9C" w:rsidP="003F2B9C">
            <w:pPr>
              <w:suppressAutoHyphens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71623581" w14:textId="77777777" w:rsidR="003F2B9C" w:rsidRPr="003F2B9C" w:rsidRDefault="003F2B9C" w:rsidP="003F2B9C">
      <w:pPr>
        <w:suppressAutoHyphens w:val="0"/>
        <w:jc w:val="center"/>
        <w:rPr>
          <w:rFonts w:ascii="Franklin Gothic Book" w:hAnsi="Franklin Gothic Book"/>
          <w:sz w:val="22"/>
          <w:szCs w:val="22"/>
        </w:rPr>
      </w:pPr>
    </w:p>
    <w:p w14:paraId="5FAB9756" w14:textId="77777777" w:rsidR="003F2B9C" w:rsidRPr="003F2B9C" w:rsidRDefault="003F2B9C" w:rsidP="003F2B9C">
      <w:pPr>
        <w:suppressAutoHyphens w:val="0"/>
        <w:jc w:val="center"/>
        <w:rPr>
          <w:rFonts w:ascii="Franklin Gothic Book" w:hAnsi="Franklin Gothic Book"/>
          <w:sz w:val="22"/>
          <w:szCs w:val="22"/>
        </w:rPr>
      </w:pPr>
    </w:p>
    <w:p w14:paraId="54D9B9A6" w14:textId="77777777" w:rsidR="003F2B9C" w:rsidRPr="003F2B9C" w:rsidRDefault="003F2B9C" w:rsidP="003F2B9C">
      <w:pPr>
        <w:suppressAutoHyphens w:val="0"/>
        <w:jc w:val="center"/>
        <w:rPr>
          <w:rFonts w:ascii="Franklin Gothic Book" w:hAnsi="Franklin Gothic Book"/>
          <w:sz w:val="23"/>
          <w:szCs w:val="23"/>
        </w:rPr>
      </w:pPr>
      <w:r w:rsidRPr="003F2B9C">
        <w:rPr>
          <w:rFonts w:ascii="Franklin Gothic Book" w:hAnsi="Franklin Gothic Book"/>
          <w:sz w:val="23"/>
          <w:szCs w:val="23"/>
        </w:rPr>
        <w:t>If *NO* was answered to any of the above items, final Approval to Operate may be delayed. Questions? Contact your plan reviewer for further information.</w:t>
      </w:r>
    </w:p>
    <w:p w14:paraId="3FB3F55D" w14:textId="77777777" w:rsidR="003F2B9C" w:rsidRPr="003F2B9C" w:rsidRDefault="003F2B9C" w:rsidP="003F2B9C">
      <w:pPr>
        <w:suppressAutoHyphens w:val="0"/>
        <w:jc w:val="center"/>
        <w:rPr>
          <w:rFonts w:ascii="Franklin Gothic Book" w:hAnsi="Franklin Gothic Book"/>
          <w:sz w:val="23"/>
          <w:szCs w:val="23"/>
        </w:rPr>
      </w:pPr>
    </w:p>
    <w:p w14:paraId="0293BEF8" w14:textId="77777777" w:rsidR="003F2B9C" w:rsidRDefault="003F2B9C" w:rsidP="00543E7C">
      <w:pPr>
        <w:tabs>
          <w:tab w:val="left" w:pos="720"/>
        </w:tabs>
        <w:ind w:left="720" w:right="720"/>
      </w:pPr>
    </w:p>
    <w:sectPr w:rsidR="003F2B9C" w:rsidSect="001A00DA">
      <w:headerReference w:type="first" r:id="rId7"/>
      <w:pgSz w:w="12240" w:h="15840"/>
      <w:pgMar w:top="533" w:right="144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069C" w14:textId="77777777" w:rsidR="009F5422" w:rsidRDefault="009F5422">
      <w:r>
        <w:separator/>
      </w:r>
    </w:p>
  </w:endnote>
  <w:endnote w:type="continuationSeparator" w:id="0">
    <w:p w14:paraId="4B61FBFB" w14:textId="77777777" w:rsidR="009F5422" w:rsidRDefault="009F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07BD1" w14:textId="77777777" w:rsidR="009F5422" w:rsidRDefault="009F5422">
      <w:r>
        <w:separator/>
      </w:r>
    </w:p>
  </w:footnote>
  <w:footnote w:type="continuationSeparator" w:id="0">
    <w:p w14:paraId="50D2B298" w14:textId="77777777" w:rsidR="009F5422" w:rsidRDefault="009F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E5ADC" w14:textId="77777777" w:rsidR="001A00DA" w:rsidRDefault="0016681C" w:rsidP="001A00DA">
    <w:pPr>
      <w:tabs>
        <w:tab w:val="center" w:pos="2520"/>
      </w:tabs>
      <w:rPr>
        <w:rFonts w:ascii="Arial" w:hAnsi="Arial" w:cs="Helvetica-Bold"/>
        <w:b/>
        <w:bCs/>
        <w:color w:val="800000"/>
        <w:sz w:val="12"/>
        <w:szCs w:val="12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6A1082" wp14:editId="54084AC1">
              <wp:simplePos x="0" y="0"/>
              <wp:positionH relativeFrom="column">
                <wp:posOffset>990600</wp:posOffset>
              </wp:positionH>
              <wp:positionV relativeFrom="paragraph">
                <wp:posOffset>1067435</wp:posOffset>
              </wp:positionV>
              <wp:extent cx="1095375" cy="107950"/>
              <wp:effectExtent l="0" t="635" r="0" b="0"/>
              <wp:wrapNone/>
              <wp:docPr id="3" name="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79D178D" w14:textId="77777777" w:rsidR="001A00DA" w:rsidRDefault="001A00DA" w:rsidP="001A00DA">
                          <w:pPr>
                            <w:rPr>
                              <w:rFonts w:ascii="Tahoma" w:hAnsi="Tahoma"/>
                              <w:spacing w:val="42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Tahoma" w:hAnsi="Tahoma"/>
                              <w:spacing w:val="42"/>
                              <w:sz w:val="14"/>
                              <w:szCs w:val="20"/>
                            </w:rPr>
                            <w:t>www.bhsj.org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A1082" id="_x0000_t202" coordsize="21600,21600" o:spt="202" path="m,l,21600r21600,l21600,xe">
              <v:stroke joinstyle="miter"/>
              <v:path gradientshapeok="t" o:connecttype="rect"/>
            </v:shapetype>
            <v:shape id="Shape1" o:spid="_x0000_s1026" type="#_x0000_t202" style="position:absolute;margin-left:78pt;margin-top:84.05pt;width:86.2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" filled="f" stroked="f">
              <v:stroke joinstyle="round"/>
              <v:textbox inset="0,0,0,0">
                <w:txbxContent>
                  <w:p w14:paraId="679D178D" w14:textId="77777777" w:rsidR="001A00DA" w:rsidRDefault="001A00DA" w:rsidP="001A00DA">
                    <w:pPr>
                      <w:rPr>
                        <w:rFonts w:ascii="Tahoma" w:hAnsi="Tahoma"/>
                        <w:spacing w:val="42"/>
                        <w:sz w:val="14"/>
                        <w:szCs w:val="20"/>
                      </w:rPr>
                    </w:pPr>
                    <w:r>
                      <w:rPr>
                        <w:rFonts w:ascii="Tahoma" w:hAnsi="Tahoma"/>
                        <w:spacing w:val="42"/>
                        <w:sz w:val="14"/>
                        <w:szCs w:val="20"/>
                      </w:rPr>
                      <w:t>www.bhsj.org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28ADCC" wp14:editId="7CA04339">
          <wp:extent cx="342900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55" b="32014"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238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1307E4A" w14:textId="77777777" w:rsidR="001A00DA" w:rsidRDefault="001A00DA" w:rsidP="001A00DA">
    <w:pPr>
      <w:tabs>
        <w:tab w:val="center" w:pos="3240"/>
        <w:tab w:val="center" w:pos="6300"/>
      </w:tabs>
      <w:ind w:left="-720"/>
    </w:pPr>
    <w:r>
      <w:rPr>
        <w:rFonts w:ascii="Arial" w:hAnsi="Arial" w:cs="Helvetica-Bold"/>
        <w:b/>
        <w:bCs/>
        <w:color w:val="800000"/>
        <w:sz w:val="12"/>
        <w:szCs w:val="12"/>
        <w:lang w:val="fr-FR"/>
      </w:rPr>
      <w:tab/>
    </w:r>
  </w:p>
  <w:p w14:paraId="1C69CAF4" w14:textId="77777777" w:rsidR="001A00DA" w:rsidRDefault="0016681C" w:rsidP="001A00DA">
    <w:pPr>
      <w:tabs>
        <w:tab w:val="center" w:pos="3240"/>
        <w:tab w:val="center" w:pos="5490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3FD2ED" wp14:editId="4A8B9342">
              <wp:simplePos x="0" y="0"/>
              <wp:positionH relativeFrom="column">
                <wp:posOffset>-9525</wp:posOffset>
              </wp:positionH>
              <wp:positionV relativeFrom="paragraph">
                <wp:posOffset>8255</wp:posOffset>
              </wp:positionV>
              <wp:extent cx="6849110" cy="0"/>
              <wp:effectExtent l="9525" t="8255" r="8890" b="10795"/>
              <wp:wrapNone/>
              <wp:docPr id="2" name="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9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6429A" id="Shape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65pt" to="538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" strokecolor="maroon"/>
          </w:pict>
        </mc:Fallback>
      </mc:AlternateContent>
    </w:r>
  </w:p>
  <w:p w14:paraId="219BC5F7" w14:textId="77777777" w:rsidR="001A00DA" w:rsidRPr="001A00DA" w:rsidRDefault="001A00DA" w:rsidP="001A00DA">
    <w:pPr>
      <w:tabs>
        <w:tab w:val="center" w:pos="3240"/>
        <w:tab w:val="center" w:pos="5490"/>
      </w:tabs>
      <w:ind w:left="-720"/>
      <w:rPr>
        <w:rFonts w:ascii="Arial" w:hAnsi="Arial" w:cs="Arial"/>
        <w:bCs/>
        <w:color w:val="800000"/>
        <w:sz w:val="16"/>
        <w:szCs w:val="16"/>
      </w:rPr>
    </w:pPr>
    <w:r>
      <w:rPr>
        <w:rFonts w:ascii="Arial" w:hAnsi="Arial" w:cs="Arial"/>
        <w:bCs/>
        <w:color w:val="8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61BE4"/>
    <w:multiLevelType w:val="hybridMultilevel"/>
    <w:tmpl w:val="F9E8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D0B48"/>
    <w:multiLevelType w:val="hybridMultilevel"/>
    <w:tmpl w:val="162CF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17CFF"/>
    <w:multiLevelType w:val="hybridMultilevel"/>
    <w:tmpl w:val="30D6E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87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2539225">
    <w:abstractNumId w:val="2"/>
  </w:num>
  <w:num w:numId="3" w16cid:durableId="196858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1C"/>
    <w:rsid w:val="00056F27"/>
    <w:rsid w:val="000B5333"/>
    <w:rsid w:val="000E6A3F"/>
    <w:rsid w:val="0016681C"/>
    <w:rsid w:val="001A00DA"/>
    <w:rsid w:val="00237BC9"/>
    <w:rsid w:val="002D1F12"/>
    <w:rsid w:val="003647A6"/>
    <w:rsid w:val="003A5F0B"/>
    <w:rsid w:val="003F2B9C"/>
    <w:rsid w:val="00410161"/>
    <w:rsid w:val="00461AC4"/>
    <w:rsid w:val="00543E7C"/>
    <w:rsid w:val="006040FB"/>
    <w:rsid w:val="00714B19"/>
    <w:rsid w:val="0087574F"/>
    <w:rsid w:val="008A5BFE"/>
    <w:rsid w:val="00957CF0"/>
    <w:rsid w:val="009916FD"/>
    <w:rsid w:val="009F5422"/>
    <w:rsid w:val="00A01766"/>
    <w:rsid w:val="00A31071"/>
    <w:rsid w:val="00A51D2E"/>
    <w:rsid w:val="00A87CAD"/>
    <w:rsid w:val="00B31701"/>
    <w:rsid w:val="00B437E8"/>
    <w:rsid w:val="00BD71AD"/>
    <w:rsid w:val="00C639C4"/>
    <w:rsid w:val="00C858F5"/>
    <w:rsid w:val="00CA02D9"/>
    <w:rsid w:val="00D531F1"/>
    <w:rsid w:val="00D53E7F"/>
    <w:rsid w:val="00D645C4"/>
    <w:rsid w:val="00D80C6E"/>
    <w:rsid w:val="00D80DC9"/>
    <w:rsid w:val="00DA09B8"/>
    <w:rsid w:val="00DB6E64"/>
    <w:rsid w:val="00E42170"/>
    <w:rsid w:val="00ED7D0D"/>
    <w:rsid w:val="00F116ED"/>
    <w:rsid w:val="00F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76DA8C04"/>
  <w15:chartTrackingRefBased/>
  <w15:docId w15:val="{743D3F03-DA10-4A11-AB50-D7BFAFC5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3F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Ledyard</dc:creator>
  <cp:keywords/>
  <cp:lastModifiedBy>Joe Frazier</cp:lastModifiedBy>
  <cp:revision>3</cp:revision>
  <cp:lastPrinted>2022-03-24T18:52:00Z</cp:lastPrinted>
  <dcterms:created xsi:type="dcterms:W3CDTF">2024-08-12T14:08:00Z</dcterms:created>
  <dcterms:modified xsi:type="dcterms:W3CDTF">2024-08-12T14:09:00Z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Branch-Hillsdale-St. Joseph Community Health Agency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